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31D" w:rsidRPr="00C708DB" w:rsidRDefault="00E8531D" w:rsidP="00E853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8DB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E8531D" w:rsidRPr="00A4344A" w:rsidRDefault="00C708DB" w:rsidP="00A434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44A">
        <w:rPr>
          <w:rFonts w:ascii="Times New Roman" w:hAnsi="Times New Roman" w:cs="Times New Roman"/>
          <w:b/>
          <w:sz w:val="24"/>
          <w:szCs w:val="24"/>
        </w:rPr>
        <w:t>решений Думы Артемовского городского округа, подлежащих признанию утратившими силу, изменению, приостановлению или принятию в свя</w:t>
      </w:r>
      <w:r w:rsidR="00A6030A" w:rsidRPr="00A4344A">
        <w:rPr>
          <w:rFonts w:ascii="Times New Roman" w:hAnsi="Times New Roman" w:cs="Times New Roman"/>
          <w:b/>
          <w:sz w:val="24"/>
          <w:szCs w:val="24"/>
        </w:rPr>
        <w:t xml:space="preserve">зи с принятием проекта решения Думы Артемовского городского округа </w:t>
      </w:r>
      <w:r w:rsidR="00A4344A" w:rsidRPr="00A4344A">
        <w:rPr>
          <w:rFonts w:ascii="Times New Roman" w:hAnsi="Times New Roman" w:cs="Times New Roman"/>
          <w:b/>
          <w:sz w:val="24"/>
        </w:rPr>
        <w:t>«О внесении изменений в решение Думы Артемовского городского округа от 29.06.2023 № 160 «</w:t>
      </w:r>
      <w:r w:rsidR="00D04F86" w:rsidRPr="00A4344A">
        <w:rPr>
          <w:rFonts w:ascii="Times New Roman" w:hAnsi="Times New Roman" w:cs="Times New Roman"/>
          <w:b/>
          <w:sz w:val="24"/>
          <w:szCs w:val="24"/>
        </w:rPr>
        <w:t>Об установлении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трёх и более детей на территории Артемовского городского округа</w:t>
      </w:r>
      <w:r w:rsidR="007A1C56" w:rsidRPr="00A4344A">
        <w:rPr>
          <w:rFonts w:ascii="Times New Roman" w:hAnsi="Times New Roman" w:cs="Times New Roman"/>
          <w:b/>
          <w:sz w:val="24"/>
          <w:szCs w:val="24"/>
        </w:rPr>
        <w:t>»</w:t>
      </w:r>
      <w:r w:rsidR="00885AEE" w:rsidRPr="00A434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531D" w:rsidRPr="00A4344A" w:rsidRDefault="00E8531D" w:rsidP="00E8531D">
      <w:pPr>
        <w:pStyle w:val="a3"/>
        <w:spacing w:line="36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4184" w:rsidRDefault="00E8531D" w:rsidP="00885AE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проекта решения </w:t>
      </w:r>
      <w:r w:rsidR="00A4344A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Артемовского городского округа от 29.06.2023 № 160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04F86" w:rsidRPr="00D04F86">
        <w:rPr>
          <w:rFonts w:ascii="Times New Roman" w:hAnsi="Times New Roman" w:cs="Times New Roman"/>
          <w:sz w:val="24"/>
          <w:szCs w:val="24"/>
        </w:rPr>
        <w:t>Об установлении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трёх и более детей на территории Артемовского городского округа</w:t>
      </w:r>
      <w:r w:rsidR="00A6030A">
        <w:rPr>
          <w:rFonts w:ascii="Times New Roman" w:hAnsi="Times New Roman" w:cs="Times New Roman"/>
          <w:sz w:val="24"/>
          <w:szCs w:val="24"/>
        </w:rPr>
        <w:t>»</w:t>
      </w:r>
      <w:r w:rsidR="00DC5FCA">
        <w:rPr>
          <w:rFonts w:ascii="Times New Roman" w:hAnsi="Times New Roman" w:cs="Times New Roman"/>
          <w:sz w:val="24"/>
          <w:szCs w:val="24"/>
        </w:rPr>
        <w:t xml:space="preserve"> (в редакции решения Думы Артемовского городского округа от 28.06.2024 № 579)</w:t>
      </w:r>
      <w:bookmarkStart w:id="0" w:name="_GoBack"/>
      <w:bookmarkEnd w:id="0"/>
      <w:r w:rsidR="00A6030A">
        <w:rPr>
          <w:rFonts w:ascii="Times New Roman" w:hAnsi="Times New Roman" w:cs="Times New Roman"/>
          <w:sz w:val="24"/>
          <w:szCs w:val="24"/>
        </w:rPr>
        <w:t xml:space="preserve"> </w:t>
      </w:r>
      <w:r w:rsidR="00885AEE">
        <w:rPr>
          <w:rFonts w:ascii="Times New Roman" w:hAnsi="Times New Roman" w:cs="Times New Roman"/>
          <w:sz w:val="24"/>
          <w:szCs w:val="24"/>
        </w:rPr>
        <w:t xml:space="preserve">не </w:t>
      </w:r>
      <w:r w:rsidRPr="00EF4D9E">
        <w:rPr>
          <w:rFonts w:ascii="Times New Roman" w:hAnsi="Times New Roman" w:cs="Times New Roman"/>
          <w:sz w:val="24"/>
          <w:szCs w:val="24"/>
        </w:rPr>
        <w:t>потребует</w:t>
      </w:r>
      <w:r w:rsidR="00885AEE">
        <w:rPr>
          <w:rFonts w:ascii="Times New Roman" w:hAnsi="Times New Roman" w:cs="Times New Roman"/>
          <w:sz w:val="24"/>
          <w:szCs w:val="24"/>
        </w:rPr>
        <w:t xml:space="preserve"> признавать утратившими силу,</w:t>
      </w:r>
      <w:r w:rsidRPr="00EF4D9E">
        <w:rPr>
          <w:rFonts w:ascii="Times New Roman" w:hAnsi="Times New Roman" w:cs="Times New Roman"/>
          <w:sz w:val="24"/>
          <w:szCs w:val="24"/>
        </w:rPr>
        <w:t xml:space="preserve"> </w:t>
      </w:r>
      <w:r w:rsidR="00885AEE">
        <w:rPr>
          <w:rFonts w:ascii="Times New Roman" w:hAnsi="Times New Roman" w:cs="Times New Roman"/>
          <w:sz w:val="24"/>
          <w:szCs w:val="24"/>
        </w:rPr>
        <w:t>вносить изменения, приостанавливать или принимать иные</w:t>
      </w:r>
      <w:r w:rsidR="007A1C56">
        <w:rPr>
          <w:rFonts w:ascii="Times New Roman" w:hAnsi="Times New Roman" w:cs="Times New Roman"/>
          <w:sz w:val="24"/>
          <w:szCs w:val="24"/>
        </w:rPr>
        <w:t xml:space="preserve"> решения Думы</w:t>
      </w:r>
      <w:r w:rsidR="00885AEE">
        <w:rPr>
          <w:rFonts w:ascii="Times New Roman" w:hAnsi="Times New Roman" w:cs="Times New Roman"/>
          <w:sz w:val="24"/>
          <w:szCs w:val="24"/>
        </w:rPr>
        <w:t xml:space="preserve"> Артемовского городского округа.</w:t>
      </w:r>
    </w:p>
    <w:p w:rsidR="00581270" w:rsidRDefault="00581270" w:rsidP="00885AEE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1270" w:rsidRPr="00581270" w:rsidRDefault="00581270" w:rsidP="00581270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81270" w:rsidRPr="00581270" w:rsidRDefault="00A4344A" w:rsidP="00581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з</w:t>
      </w:r>
      <w:r w:rsidR="00581270" w:rsidRPr="00581270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81270" w:rsidRPr="00581270">
        <w:rPr>
          <w:rFonts w:ascii="Times New Roman" w:hAnsi="Times New Roman" w:cs="Times New Roman"/>
          <w:sz w:val="24"/>
          <w:szCs w:val="24"/>
        </w:rPr>
        <w:t xml:space="preserve"> главы администрации –</w:t>
      </w:r>
    </w:p>
    <w:p w:rsidR="00581270" w:rsidRPr="00581270" w:rsidRDefault="00581270" w:rsidP="00581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1270">
        <w:rPr>
          <w:rFonts w:ascii="Times New Roman" w:hAnsi="Times New Roman" w:cs="Times New Roman"/>
          <w:sz w:val="24"/>
          <w:szCs w:val="24"/>
        </w:rPr>
        <w:t>начальник</w:t>
      </w:r>
      <w:r w:rsidR="00A4344A">
        <w:rPr>
          <w:rFonts w:ascii="Times New Roman" w:hAnsi="Times New Roman" w:cs="Times New Roman"/>
          <w:sz w:val="24"/>
          <w:szCs w:val="24"/>
        </w:rPr>
        <w:t>а</w:t>
      </w:r>
      <w:r w:rsidRPr="00581270">
        <w:rPr>
          <w:rFonts w:ascii="Times New Roman" w:hAnsi="Times New Roman" w:cs="Times New Roman"/>
          <w:sz w:val="24"/>
          <w:szCs w:val="24"/>
        </w:rPr>
        <w:t xml:space="preserve"> управления муниципальной </w:t>
      </w:r>
    </w:p>
    <w:p w:rsidR="00581270" w:rsidRPr="00581270" w:rsidRDefault="00581270" w:rsidP="00581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1270">
        <w:rPr>
          <w:rFonts w:ascii="Times New Roman" w:hAnsi="Times New Roman" w:cs="Times New Roman"/>
          <w:sz w:val="24"/>
          <w:szCs w:val="24"/>
        </w:rPr>
        <w:t>собственности администрации Артемовского</w:t>
      </w:r>
    </w:p>
    <w:p w:rsidR="00581270" w:rsidRPr="007A1C56" w:rsidRDefault="00581270" w:rsidP="005812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1270">
        <w:rPr>
          <w:rFonts w:ascii="Times New Roman" w:hAnsi="Times New Roman" w:cs="Times New Roman"/>
          <w:sz w:val="24"/>
          <w:szCs w:val="24"/>
        </w:rPr>
        <w:t xml:space="preserve">городского округа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12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1270">
        <w:rPr>
          <w:rFonts w:ascii="Times New Roman" w:hAnsi="Times New Roman" w:cs="Times New Roman"/>
          <w:sz w:val="24"/>
          <w:szCs w:val="24"/>
        </w:rPr>
        <w:t xml:space="preserve"> </w:t>
      </w:r>
      <w:r w:rsidR="0081610F">
        <w:rPr>
          <w:rFonts w:ascii="Times New Roman" w:hAnsi="Times New Roman" w:cs="Times New Roman"/>
          <w:sz w:val="24"/>
          <w:szCs w:val="24"/>
        </w:rPr>
        <w:t>Е.А. Кащенко</w:t>
      </w:r>
    </w:p>
    <w:sectPr w:rsidR="00581270" w:rsidRPr="007A1C56" w:rsidSect="00B03216">
      <w:headerReference w:type="default" r:id="rId6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05E" w:rsidRDefault="0075105E" w:rsidP="00D34184">
      <w:pPr>
        <w:spacing w:after="0" w:line="240" w:lineRule="auto"/>
      </w:pPr>
      <w:r>
        <w:separator/>
      </w:r>
    </w:p>
  </w:endnote>
  <w:endnote w:type="continuationSeparator" w:id="0">
    <w:p w:rsidR="0075105E" w:rsidRDefault="0075105E" w:rsidP="00D34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05E" w:rsidRDefault="0075105E" w:rsidP="00D34184">
      <w:pPr>
        <w:spacing w:after="0" w:line="240" w:lineRule="auto"/>
      </w:pPr>
      <w:r>
        <w:separator/>
      </w:r>
    </w:p>
  </w:footnote>
  <w:footnote w:type="continuationSeparator" w:id="0">
    <w:p w:rsidR="0075105E" w:rsidRDefault="0075105E" w:rsidP="00D34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27458"/>
      <w:docPartObj>
        <w:docPartGallery w:val="Page Numbers (Top of Page)"/>
        <w:docPartUnique/>
      </w:docPartObj>
    </w:sdtPr>
    <w:sdtEndPr/>
    <w:sdtContent>
      <w:p w:rsidR="00D34184" w:rsidRDefault="008C3EA9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85A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31D"/>
    <w:rsid w:val="00000062"/>
    <w:rsid w:val="00000063"/>
    <w:rsid w:val="0000017D"/>
    <w:rsid w:val="00000AE7"/>
    <w:rsid w:val="0000123E"/>
    <w:rsid w:val="000013CB"/>
    <w:rsid w:val="00001699"/>
    <w:rsid w:val="00001C2A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5C39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12C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BEA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1270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D24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312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3C3A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05E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56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10F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AEE"/>
    <w:rsid w:val="00885D68"/>
    <w:rsid w:val="00886AAB"/>
    <w:rsid w:val="00886D4C"/>
    <w:rsid w:val="00887EE8"/>
    <w:rsid w:val="00890167"/>
    <w:rsid w:val="00891241"/>
    <w:rsid w:val="0089139F"/>
    <w:rsid w:val="0089149E"/>
    <w:rsid w:val="00891A94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3EA9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54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14D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44A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030A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3216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C4D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8F4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33C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5B0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1B97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08DB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4F86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184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635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5FCA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31D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2EDB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049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5A244-B081-449D-8001-452368D3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31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3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4184"/>
  </w:style>
  <w:style w:type="paragraph" w:styleId="a6">
    <w:name w:val="footer"/>
    <w:basedOn w:val="a"/>
    <w:link w:val="a7"/>
    <w:uiPriority w:val="99"/>
    <w:semiHidden/>
    <w:unhideWhenUsed/>
    <w:rsid w:val="00D34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4184"/>
  </w:style>
  <w:style w:type="paragraph" w:styleId="a8">
    <w:name w:val="Balloon Text"/>
    <w:basedOn w:val="a"/>
    <w:link w:val="a9"/>
    <w:uiPriority w:val="99"/>
    <w:semiHidden/>
    <w:unhideWhenUsed/>
    <w:rsid w:val="00B56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68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3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Зоренко Елена Анатольевна</cp:lastModifiedBy>
  <cp:revision>19</cp:revision>
  <cp:lastPrinted>2025-08-14T04:25:00Z</cp:lastPrinted>
  <dcterms:created xsi:type="dcterms:W3CDTF">2022-07-19T07:27:00Z</dcterms:created>
  <dcterms:modified xsi:type="dcterms:W3CDTF">2025-08-14T04:25:00Z</dcterms:modified>
</cp:coreProperties>
</file>